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0F0">
    <v:background id="_x0000_s1025" o:bwmode="white" fillcolor="#00b0f0" o:targetscreensize="800,600">
      <v:fill color2="white [3212]" angle="-135" focus="100%" type="gradient"/>
    </v:background>
  </w:background>
  <w:body>
    <w:p w:rsidR="00583C5B" w:rsidRPr="00E6304D" w:rsidRDefault="004A1B36" w:rsidP="004A1B36">
      <w:pPr>
        <w:pStyle w:val="Ttulo1"/>
        <w:rPr>
          <w:rFonts w:ascii="Times New Roman" w:hAnsi="Times New Roman" w:cs="Times New Roman"/>
          <w:b/>
          <w:color w:val="0000CC"/>
          <w:sz w:val="40"/>
          <w:szCs w:val="40"/>
          <w:u w:val="single"/>
        </w:rPr>
      </w:pPr>
      <w:r w:rsidRPr="00E6304D">
        <w:rPr>
          <w:rFonts w:ascii="Times New Roman" w:hAnsi="Times New Roman" w:cs="Times New Roman"/>
          <w:b/>
          <w:color w:val="0000CC"/>
          <w:sz w:val="40"/>
          <w:szCs w:val="40"/>
          <w:u w:val="single"/>
        </w:rPr>
        <w:t xml:space="preserve">MEDIOS DE ALMACENAMIENTO </w:t>
      </w:r>
    </w:p>
    <w:p w:rsidR="004A1B36" w:rsidRPr="004A1B36" w:rsidRDefault="004A1B36" w:rsidP="004A1B36">
      <w:pPr>
        <w:rPr>
          <w:rFonts w:ascii="Arial" w:hAnsi="Arial" w:cs="Arial"/>
          <w:sz w:val="24"/>
          <w:szCs w:val="24"/>
        </w:rPr>
      </w:pPr>
      <w:r w:rsidRPr="004A1B36">
        <w:rPr>
          <w:rFonts w:ascii="Arial" w:hAnsi="Arial" w:cs="Arial"/>
          <w:sz w:val="24"/>
          <w:szCs w:val="24"/>
        </w:rPr>
        <w:t>En los dispositivos de almacenamiento del computador, se almacenan en forma temporal o permanentemente los programas y datos que son manejados por las aplicaciones que se ejecutan en estos sistemas.</w:t>
      </w:r>
    </w:p>
    <w:p w:rsidR="00B17D1A" w:rsidRPr="00B17D1A" w:rsidRDefault="00B17D1A" w:rsidP="00B17D1A">
      <w:pPr>
        <w:rPr>
          <w:rFonts w:ascii="Arial" w:hAnsi="Arial" w:cs="Arial"/>
          <w:sz w:val="24"/>
          <w:szCs w:val="24"/>
        </w:rPr>
      </w:pPr>
      <w:r w:rsidRPr="00B17D1A">
        <w:rPr>
          <w:rFonts w:ascii="Arial" w:hAnsi="Arial" w:cs="Arial"/>
          <w:sz w:val="24"/>
          <w:szCs w:val="24"/>
        </w:rPr>
        <w:t>Los sistemas informáticos pueden almacenar los datos tanto interna (en la memoria) como externamente (en los dispositivos de almacenamiento). Internamente, las instrucciones o datos pueden almacenarse por un tiempo en los chips de silicio de la RAM (memoria de acceso aleatorio) montados directamente en la placa de circuitos principal de la computadora, o bien en chips montados en tarjetas periféricas conectadas a la placa de circuitos principal del ordenador</w:t>
      </w:r>
    </w:p>
    <w:p w:rsidR="00B17D1A" w:rsidRDefault="00B17D1A" w:rsidP="00B17D1A">
      <w:r>
        <w:rPr>
          <w:noProof/>
          <w:lang w:val="es-ES" w:eastAsia="es-ES"/>
        </w:rPr>
        <w:drawing>
          <wp:inline distT="0" distB="0" distL="0" distR="0">
            <wp:extent cx="2733823" cy="19621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os.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51179" cy="1974607"/>
                    </a:xfrm>
                    <a:prstGeom prst="rect">
                      <a:avLst/>
                    </a:prstGeom>
                  </pic:spPr>
                </pic:pic>
              </a:graphicData>
            </a:graphic>
          </wp:inline>
        </w:drawing>
      </w:r>
    </w:p>
    <w:p w:rsidR="00805F67" w:rsidRDefault="00805F67" w:rsidP="00BC2E2C">
      <w:pPr>
        <w:pStyle w:val="Subttulo"/>
        <w:rPr>
          <w:rFonts w:ascii="Arial" w:hAnsi="Arial" w:cs="Arial"/>
          <w:b/>
          <w:i/>
          <w:sz w:val="24"/>
          <w:szCs w:val="24"/>
        </w:rPr>
      </w:pPr>
    </w:p>
    <w:p w:rsidR="00BC2E2C" w:rsidRPr="00740D12" w:rsidRDefault="00BC2E2C" w:rsidP="00BC2E2C">
      <w:pPr>
        <w:pStyle w:val="Subttulo"/>
        <w:rPr>
          <w:rFonts w:ascii="Arial" w:hAnsi="Arial" w:cs="Arial"/>
          <w:b/>
          <w:i/>
          <w:color w:val="FF5050"/>
          <w:sz w:val="24"/>
          <w:szCs w:val="24"/>
        </w:rPr>
      </w:pPr>
      <w:r w:rsidRPr="00740D12">
        <w:rPr>
          <w:rFonts w:ascii="Arial" w:hAnsi="Arial" w:cs="Arial"/>
          <w:b/>
          <w:i/>
          <w:color w:val="FF5050"/>
          <w:sz w:val="24"/>
          <w:szCs w:val="24"/>
        </w:rPr>
        <w:lastRenderedPageBreak/>
        <w:t>Tipos de almacenamiento</w:t>
      </w:r>
    </w:p>
    <w:p w:rsidR="00BC2E2C" w:rsidRDefault="00BC2E2C" w:rsidP="00BC2E2C">
      <w:pPr>
        <w:rPr>
          <w:rFonts w:ascii="Arial" w:hAnsi="Arial" w:cs="Arial"/>
          <w:sz w:val="24"/>
          <w:szCs w:val="24"/>
        </w:rPr>
      </w:pPr>
      <w:r w:rsidRPr="00BC2E2C">
        <w:rPr>
          <w:rFonts w:ascii="Arial" w:hAnsi="Arial" w:cs="Arial"/>
          <w:b/>
          <w:sz w:val="24"/>
          <w:szCs w:val="24"/>
        </w:rPr>
        <w:t>Memoria ROM</w:t>
      </w:r>
      <w:r w:rsidRPr="00BC2E2C">
        <w:rPr>
          <w:rFonts w:ascii="Arial" w:hAnsi="Arial" w:cs="Arial"/>
          <w:sz w:val="24"/>
          <w:szCs w:val="24"/>
        </w:rPr>
        <w:t>: Esta memoria es sólo de lectura, y sirve para almacenar el programa básico de iniciación, instalado desde fábrica. Este programa entra en función en cuanto es encendida la computadora y su primer función es la de reconocer los dispositivos, (incluyendo memoria de trabajo), dispositivos</w:t>
      </w:r>
      <w:r>
        <w:rPr>
          <w:rFonts w:ascii="Arial" w:hAnsi="Arial" w:cs="Arial"/>
          <w:sz w:val="24"/>
          <w:szCs w:val="24"/>
        </w:rPr>
        <w:t>.</w:t>
      </w:r>
    </w:p>
    <w:p w:rsidR="00BC2E2C" w:rsidRDefault="00BC2E2C" w:rsidP="00BC2E2C">
      <w:pPr>
        <w:rPr>
          <w:rFonts w:ascii="Arial" w:hAnsi="Arial" w:cs="Arial"/>
          <w:sz w:val="24"/>
          <w:szCs w:val="24"/>
        </w:rPr>
      </w:pPr>
      <w:r>
        <w:rPr>
          <w:rFonts w:ascii="Arial" w:hAnsi="Arial" w:cs="Arial"/>
          <w:noProof/>
          <w:sz w:val="24"/>
          <w:szCs w:val="24"/>
          <w:lang w:val="es-ES" w:eastAsia="es-ES"/>
        </w:rPr>
        <w:drawing>
          <wp:inline distT="0" distB="0" distL="0" distR="0">
            <wp:extent cx="1838325" cy="115062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M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38325" cy="1150620"/>
                    </a:xfrm>
                    <a:prstGeom prst="rect">
                      <a:avLst/>
                    </a:prstGeom>
                  </pic:spPr>
                </pic:pic>
              </a:graphicData>
            </a:graphic>
          </wp:inline>
        </w:drawing>
      </w:r>
    </w:p>
    <w:p w:rsidR="00805F67" w:rsidRDefault="00805F67" w:rsidP="00805F67">
      <w:pPr>
        <w:rPr>
          <w:rFonts w:ascii="Arial" w:hAnsi="Arial" w:cs="Arial"/>
          <w:noProof/>
          <w:sz w:val="24"/>
          <w:szCs w:val="24"/>
          <w:lang w:eastAsia="es-CO"/>
        </w:rPr>
      </w:pPr>
      <w:r w:rsidRPr="00805F67">
        <w:rPr>
          <w:rFonts w:ascii="Arial" w:hAnsi="Arial" w:cs="Arial"/>
          <w:b/>
          <w:sz w:val="24"/>
          <w:szCs w:val="24"/>
        </w:rPr>
        <w:t>Memoria RAM</w:t>
      </w:r>
      <w:r w:rsidRPr="00805F67">
        <w:rPr>
          <w:rFonts w:ascii="Arial" w:hAnsi="Arial" w:cs="Arial"/>
          <w:sz w:val="24"/>
          <w:szCs w:val="24"/>
        </w:rPr>
        <w:t>: Esta es la denominada memoria de acceso aleatorio o sea, como puede leerse también puede escribirse en ella, tiene la característica de ser volátil, esto es, que sólo opera mientras esté encendida la computadora. En ella son almacenadas tanto las instrucciones que necesita ejecutar el microprocesador como los datos que introducimos y deseamos procesar, así como los resultados obtenidos de esto.</w:t>
      </w:r>
    </w:p>
    <w:p w:rsidR="00805F67" w:rsidRDefault="00805F67" w:rsidP="00805F67">
      <w:pPr>
        <w:rPr>
          <w:rFonts w:ascii="Arial" w:hAnsi="Arial" w:cs="Arial"/>
          <w:sz w:val="24"/>
          <w:szCs w:val="24"/>
        </w:rPr>
      </w:pPr>
      <w:r>
        <w:rPr>
          <w:rFonts w:ascii="Arial" w:hAnsi="Arial" w:cs="Arial"/>
          <w:noProof/>
          <w:sz w:val="24"/>
          <w:szCs w:val="24"/>
          <w:lang w:val="es-ES" w:eastAsia="es-ES"/>
        </w:rPr>
        <w:drawing>
          <wp:inline distT="0" distB="0" distL="0" distR="0">
            <wp:extent cx="2333625" cy="9525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rque-es-importante-la-memoria-RAM-2.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33625" cy="952500"/>
                    </a:xfrm>
                    <a:prstGeom prst="rect">
                      <a:avLst/>
                    </a:prstGeom>
                  </pic:spPr>
                </pic:pic>
              </a:graphicData>
            </a:graphic>
          </wp:inline>
        </w:drawing>
      </w:r>
    </w:p>
    <w:p w:rsidR="00805F67" w:rsidRDefault="00805F67" w:rsidP="00805F67">
      <w:pPr>
        <w:rPr>
          <w:rFonts w:ascii="Arial" w:hAnsi="Arial" w:cs="Arial"/>
          <w:sz w:val="24"/>
          <w:szCs w:val="24"/>
        </w:rPr>
      </w:pPr>
      <w:r w:rsidRPr="00805F67">
        <w:rPr>
          <w:rFonts w:ascii="Arial" w:hAnsi="Arial" w:cs="Arial"/>
          <w:b/>
          <w:sz w:val="24"/>
          <w:szCs w:val="24"/>
        </w:rPr>
        <w:lastRenderedPageBreak/>
        <w:t>Memorias Auxiliares:</w:t>
      </w:r>
      <w:r w:rsidRPr="00805F67">
        <w:rPr>
          <w:rFonts w:ascii="Arial" w:hAnsi="Arial" w:cs="Arial"/>
          <w:sz w:val="24"/>
          <w:szCs w:val="24"/>
        </w:rPr>
        <w:t xml:space="preserve"> Por las características propias del uso de la memoria ROM y el manejo de la RAM, existen varios medios de almacenamiento de información, entre los más comunes se encuentran: El disco duro, El</w:t>
      </w:r>
      <w:r>
        <w:rPr>
          <w:rFonts w:ascii="Arial" w:hAnsi="Arial" w:cs="Arial"/>
          <w:sz w:val="24"/>
          <w:szCs w:val="24"/>
        </w:rPr>
        <w:t xml:space="preserve"> Disquete o Disco Flexible, memorias usb.</w:t>
      </w:r>
    </w:p>
    <w:p w:rsidR="00805F67" w:rsidRDefault="00805F67" w:rsidP="00805F67">
      <w:pPr>
        <w:rPr>
          <w:rFonts w:ascii="Arial" w:hAnsi="Arial" w:cs="Arial"/>
          <w:sz w:val="24"/>
          <w:szCs w:val="24"/>
        </w:rPr>
      </w:pPr>
      <w:r>
        <w:rPr>
          <w:noProof/>
          <w:lang w:val="es-ES" w:eastAsia="es-ES"/>
        </w:rPr>
        <w:drawing>
          <wp:inline distT="0" distB="0" distL="0" distR="0">
            <wp:extent cx="2110998" cy="1514475"/>
            <wp:effectExtent l="0" t="0" r="381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1].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17346" cy="1519029"/>
                    </a:xfrm>
                    <a:prstGeom prst="rect">
                      <a:avLst/>
                    </a:prstGeom>
                  </pic:spPr>
                </pic:pic>
              </a:graphicData>
            </a:graphic>
          </wp:inline>
        </w:drawing>
      </w:r>
    </w:p>
    <w:p w:rsidR="00A43B25" w:rsidRPr="00740D12" w:rsidRDefault="00A43B25" w:rsidP="00A43B25">
      <w:pPr>
        <w:pStyle w:val="Subttulo"/>
        <w:rPr>
          <w:rFonts w:ascii="Arial" w:hAnsi="Arial" w:cs="Arial"/>
          <w:b/>
          <w:i/>
          <w:color w:val="FF5050"/>
          <w:sz w:val="24"/>
          <w:szCs w:val="24"/>
        </w:rPr>
      </w:pPr>
      <w:r w:rsidRPr="00740D12">
        <w:rPr>
          <w:rFonts w:ascii="Arial" w:hAnsi="Arial" w:cs="Arial"/>
          <w:b/>
          <w:i/>
          <w:color w:val="FF5050"/>
          <w:sz w:val="24"/>
          <w:szCs w:val="24"/>
        </w:rPr>
        <w:t>Dispositivos Magnéticos</w:t>
      </w:r>
    </w:p>
    <w:p w:rsidR="00A43B25" w:rsidRDefault="00A43B25" w:rsidP="00A43B25">
      <w:pPr>
        <w:rPr>
          <w:rFonts w:ascii="Arial" w:hAnsi="Arial" w:cs="Arial"/>
          <w:sz w:val="24"/>
          <w:szCs w:val="24"/>
        </w:rPr>
      </w:pPr>
      <w:r w:rsidRPr="00A43B25">
        <w:rPr>
          <w:rFonts w:ascii="Arial" w:hAnsi="Arial" w:cs="Arial"/>
          <w:b/>
          <w:sz w:val="24"/>
          <w:szCs w:val="24"/>
        </w:rPr>
        <w:t>Cinta Magnética:</w:t>
      </w:r>
      <w:r w:rsidRPr="00A43B25">
        <w:rPr>
          <w:rFonts w:ascii="Arial" w:hAnsi="Arial" w:cs="Arial"/>
          <w:sz w:val="24"/>
          <w:szCs w:val="24"/>
        </w:rPr>
        <w:t xml:space="preserve"> Está formada por una cinta de material plástico recubierta de material ferromagnético, sobre dicha cinta se registran los caracteres en formas de combinaciones de puntos, sobre pistas paralelas al eje longitudinal de la cinta. </w:t>
      </w:r>
    </w:p>
    <w:p w:rsidR="00A43B25" w:rsidRDefault="00A43B25" w:rsidP="00A43B25">
      <w:pPr>
        <w:rPr>
          <w:rFonts w:ascii="Arial" w:hAnsi="Arial" w:cs="Arial"/>
          <w:sz w:val="24"/>
          <w:szCs w:val="24"/>
        </w:rPr>
      </w:pPr>
      <w:r w:rsidRPr="00A43B25">
        <w:rPr>
          <w:rFonts w:ascii="Arial" w:hAnsi="Arial" w:cs="Arial"/>
          <w:b/>
          <w:sz w:val="24"/>
          <w:szCs w:val="24"/>
        </w:rPr>
        <w:t>Tambores Magnéticos:</w:t>
      </w:r>
      <w:r w:rsidRPr="00A43B25">
        <w:rPr>
          <w:rFonts w:ascii="Arial" w:hAnsi="Arial" w:cs="Arial"/>
          <w:sz w:val="24"/>
          <w:szCs w:val="24"/>
        </w:rPr>
        <w:t xml:space="preserve"> Están formados por cilindros con material magnético capaz de retener información, Esta se graba y lee mediante un cabezal cuyo brazo se mueve en la dirección del eje de giro del tambor. El acceso a la información es directo y no secuencial.</w:t>
      </w:r>
    </w:p>
    <w:p w:rsidR="00A43B25" w:rsidRDefault="00A43B25" w:rsidP="00A43B25">
      <w:pPr>
        <w:rPr>
          <w:rFonts w:ascii="Arial" w:hAnsi="Arial" w:cs="Arial"/>
          <w:sz w:val="24"/>
          <w:szCs w:val="24"/>
        </w:rPr>
      </w:pPr>
      <w:r w:rsidRPr="00A43B25">
        <w:rPr>
          <w:rFonts w:ascii="Arial" w:hAnsi="Arial" w:cs="Arial"/>
          <w:b/>
          <w:sz w:val="24"/>
          <w:szCs w:val="24"/>
        </w:rPr>
        <w:lastRenderedPageBreak/>
        <w:t>Disco Duro:</w:t>
      </w:r>
      <w:r w:rsidRPr="00A43B25">
        <w:rPr>
          <w:rFonts w:ascii="Arial" w:hAnsi="Arial" w:cs="Arial"/>
          <w:sz w:val="24"/>
          <w:szCs w:val="24"/>
        </w:rPr>
        <w:t xml:space="preserve"> Es un dispositivo encargado de almacenar información de forma persistente en un ordenador, es considerado el sistema de almacenamiento más importante del computador y en él se guardan los archivos de los programas. </w:t>
      </w:r>
      <w:r>
        <w:rPr>
          <w:noProof/>
          <w:lang w:val="es-ES" w:eastAsia="es-ES"/>
        </w:rPr>
        <w:drawing>
          <wp:inline distT="0" distB="0" distL="0" distR="0">
            <wp:extent cx="1125463" cy="1024890"/>
            <wp:effectExtent l="0" t="0" r="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scarga.jp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53227" cy="1050173"/>
                    </a:xfrm>
                    <a:prstGeom prst="rect">
                      <a:avLst/>
                    </a:prstGeom>
                  </pic:spPr>
                </pic:pic>
              </a:graphicData>
            </a:graphic>
          </wp:inline>
        </w:drawing>
      </w:r>
    </w:p>
    <w:p w:rsidR="00A43B25" w:rsidRPr="00A43B25" w:rsidRDefault="00A43B25" w:rsidP="00A43B25">
      <w:pPr>
        <w:rPr>
          <w:rFonts w:ascii="Arial" w:hAnsi="Arial" w:cs="Arial"/>
          <w:sz w:val="24"/>
          <w:szCs w:val="24"/>
        </w:rPr>
      </w:pPr>
      <w:r w:rsidRPr="00A43B25">
        <w:rPr>
          <w:rFonts w:ascii="Arial" w:hAnsi="Arial" w:cs="Arial"/>
          <w:b/>
          <w:sz w:val="24"/>
          <w:szCs w:val="24"/>
        </w:rPr>
        <w:t>Disquette o Disco flexible:</w:t>
      </w:r>
      <w:r w:rsidRPr="00A43B25">
        <w:rPr>
          <w:rFonts w:ascii="Arial" w:hAnsi="Arial" w:cs="Arial"/>
          <w:sz w:val="24"/>
          <w:szCs w:val="24"/>
        </w:rPr>
        <w:t xml:space="preserve"> Un disco </w:t>
      </w:r>
      <w:r w:rsidR="003B17D3">
        <w:rPr>
          <w:rFonts w:ascii="Arial" w:hAnsi="Arial" w:cs="Arial"/>
          <w:sz w:val="24"/>
          <w:szCs w:val="24"/>
        </w:rPr>
        <w:t xml:space="preserve">flexible o también disquette </w:t>
      </w:r>
      <w:r w:rsidRPr="00A43B25">
        <w:rPr>
          <w:rFonts w:ascii="Arial" w:hAnsi="Arial" w:cs="Arial"/>
          <w:sz w:val="24"/>
          <w:szCs w:val="24"/>
        </w:rPr>
        <w:t xml:space="preserve">es un tipo de dispositivo de almacenamiento de datos formado por una pieza circular de un material magnético que permite la grabación y lectura de datos, fino y flexible (de ahí su denominación) encerrado en una carcasa fina cuadrada o rectangular de plástico. </w:t>
      </w:r>
    </w:p>
    <w:p w:rsidR="000650EA" w:rsidRDefault="00A43B25" w:rsidP="000650EA">
      <w:r>
        <w:rPr>
          <w:noProof/>
          <w:lang w:val="es-ES" w:eastAsia="es-ES"/>
        </w:rPr>
        <w:drawing>
          <wp:inline distT="0" distB="0" distL="0" distR="0">
            <wp:extent cx="1101055" cy="866047"/>
            <wp:effectExtent l="0" t="0" r="444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escarga (1).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52098" cy="906195"/>
                    </a:xfrm>
                    <a:prstGeom prst="rect">
                      <a:avLst/>
                    </a:prstGeom>
                  </pic:spPr>
                </pic:pic>
              </a:graphicData>
            </a:graphic>
          </wp:inline>
        </w:drawing>
      </w:r>
    </w:p>
    <w:p w:rsidR="003B17D3" w:rsidRPr="00E6304D" w:rsidRDefault="003B17D3" w:rsidP="000650EA">
      <w:r w:rsidRPr="00E6304D">
        <w:rPr>
          <w:rFonts w:ascii="Times New Roman" w:hAnsi="Times New Roman" w:cs="Times New Roman"/>
          <w:b/>
          <w:i/>
          <w:color w:val="00B050"/>
          <w:sz w:val="24"/>
          <w:szCs w:val="24"/>
        </w:rPr>
        <w:t>INTEGRANTES: GRUPO:IBX12-41</w:t>
      </w:r>
      <w:r w:rsidR="000650EA" w:rsidRPr="00E6304D">
        <w:rPr>
          <w:rFonts w:ascii="Times New Roman" w:hAnsi="Times New Roman" w:cs="Times New Roman"/>
          <w:b/>
          <w:i/>
          <w:color w:val="00B050"/>
          <w:sz w:val="24"/>
          <w:szCs w:val="24"/>
        </w:rPr>
        <w:t xml:space="preserve"> ITM</w:t>
      </w:r>
    </w:p>
    <w:p w:rsidR="003B17D3" w:rsidRPr="00E6304D" w:rsidRDefault="003B17D3" w:rsidP="003B17D3">
      <w:pPr>
        <w:pStyle w:val="Subttulo"/>
        <w:rPr>
          <w:rFonts w:ascii="Arial" w:hAnsi="Arial" w:cs="Arial"/>
          <w:b/>
          <w:i/>
          <w:color w:val="FF5050"/>
        </w:rPr>
      </w:pPr>
      <w:r w:rsidRPr="00E6304D">
        <w:rPr>
          <w:rFonts w:ascii="Arial" w:hAnsi="Arial" w:cs="Arial"/>
          <w:b/>
          <w:i/>
          <w:color w:val="FF5050"/>
        </w:rPr>
        <w:t>•     JUAN MANUEL PATIÑO</w:t>
      </w:r>
    </w:p>
    <w:p w:rsidR="003B17D3" w:rsidRPr="00E6304D" w:rsidRDefault="003B17D3" w:rsidP="003B17D3">
      <w:pPr>
        <w:pStyle w:val="Subttulo"/>
        <w:rPr>
          <w:rFonts w:ascii="Arial" w:hAnsi="Arial" w:cs="Arial"/>
          <w:b/>
          <w:i/>
          <w:color w:val="FF5050"/>
        </w:rPr>
      </w:pPr>
      <w:r w:rsidRPr="00E6304D">
        <w:rPr>
          <w:rFonts w:ascii="Arial" w:hAnsi="Arial" w:cs="Arial"/>
          <w:b/>
          <w:i/>
          <w:color w:val="FF5050"/>
        </w:rPr>
        <w:t>•    MARIA PAULINA PALACIO</w:t>
      </w:r>
    </w:p>
    <w:p w:rsidR="003B17D3" w:rsidRPr="00E6304D" w:rsidRDefault="003B17D3" w:rsidP="003B17D3">
      <w:pPr>
        <w:pStyle w:val="Subttulo"/>
        <w:rPr>
          <w:rFonts w:ascii="Arial" w:hAnsi="Arial" w:cs="Arial"/>
          <w:b/>
          <w:i/>
          <w:color w:val="FF5050"/>
        </w:rPr>
      </w:pPr>
      <w:r w:rsidRPr="00E6304D">
        <w:rPr>
          <w:rFonts w:ascii="Arial" w:hAnsi="Arial" w:cs="Arial"/>
          <w:b/>
          <w:i/>
          <w:color w:val="FF5050"/>
        </w:rPr>
        <w:t>•    DAVID FELIPE MADRID</w:t>
      </w:r>
    </w:p>
    <w:p w:rsidR="003B17D3" w:rsidRPr="00E6304D" w:rsidRDefault="003B17D3" w:rsidP="003B17D3">
      <w:pPr>
        <w:pStyle w:val="Subttulo"/>
        <w:rPr>
          <w:rFonts w:ascii="Arial" w:hAnsi="Arial" w:cs="Arial"/>
          <w:b/>
          <w:i/>
          <w:color w:val="FF5050"/>
        </w:rPr>
      </w:pPr>
      <w:r w:rsidRPr="00E6304D">
        <w:rPr>
          <w:rFonts w:ascii="Arial" w:hAnsi="Arial" w:cs="Arial"/>
          <w:b/>
          <w:i/>
          <w:color w:val="FF5050"/>
        </w:rPr>
        <w:t>•    LEIDY ESTEFANIA CARVALLO</w:t>
      </w:r>
    </w:p>
    <w:p w:rsidR="003B17D3" w:rsidRPr="00E6304D" w:rsidRDefault="003B17D3" w:rsidP="003B17D3">
      <w:pPr>
        <w:pStyle w:val="Subttulo"/>
        <w:rPr>
          <w:rFonts w:ascii="Arial" w:hAnsi="Arial" w:cs="Arial"/>
          <w:b/>
          <w:i/>
          <w:color w:val="FF5050"/>
        </w:rPr>
      </w:pPr>
      <w:r w:rsidRPr="00E6304D">
        <w:rPr>
          <w:rFonts w:ascii="Arial" w:hAnsi="Arial" w:cs="Arial"/>
          <w:b/>
          <w:i/>
          <w:color w:val="FF5050"/>
        </w:rPr>
        <w:t xml:space="preserve">•   VALENTINA QUINTERO </w:t>
      </w:r>
    </w:p>
    <w:p w:rsidR="00A43B25" w:rsidRPr="00E6304D" w:rsidRDefault="00A43B25" w:rsidP="00A43B25">
      <w:pPr>
        <w:pStyle w:val="Subttulo"/>
        <w:rPr>
          <w:rFonts w:ascii="Arial" w:hAnsi="Arial" w:cs="Arial"/>
          <w:b/>
          <w:i/>
          <w:color w:val="FF5050"/>
          <w:sz w:val="24"/>
          <w:szCs w:val="24"/>
        </w:rPr>
      </w:pPr>
      <w:r w:rsidRPr="00E6304D">
        <w:rPr>
          <w:rFonts w:ascii="Arial" w:hAnsi="Arial" w:cs="Arial"/>
          <w:b/>
          <w:i/>
          <w:color w:val="FF5050"/>
          <w:sz w:val="24"/>
          <w:szCs w:val="24"/>
        </w:rPr>
        <w:lastRenderedPageBreak/>
        <w:t>Dispositivos Ópticos</w:t>
      </w:r>
    </w:p>
    <w:p w:rsidR="00E466AA" w:rsidRPr="00E466AA" w:rsidRDefault="00E466AA" w:rsidP="00E466AA">
      <w:pPr>
        <w:rPr>
          <w:rFonts w:ascii="Arial" w:hAnsi="Arial" w:cs="Arial"/>
          <w:noProof/>
          <w:sz w:val="24"/>
          <w:szCs w:val="24"/>
          <w:lang w:eastAsia="es-CO"/>
        </w:rPr>
      </w:pPr>
      <w:r w:rsidRPr="00E466AA">
        <w:rPr>
          <w:rFonts w:ascii="Arial" w:hAnsi="Arial" w:cs="Arial"/>
          <w:b/>
          <w:noProof/>
          <w:sz w:val="24"/>
          <w:szCs w:val="24"/>
          <w:lang w:eastAsia="es-CO"/>
        </w:rPr>
        <w:t>CD-RW:</w:t>
      </w:r>
      <w:r w:rsidRPr="00E466AA">
        <w:rPr>
          <w:rFonts w:ascii="Arial" w:hAnsi="Arial" w:cs="Arial"/>
          <w:noProof/>
          <w:sz w:val="24"/>
          <w:szCs w:val="24"/>
          <w:lang w:eastAsia="es-CO"/>
        </w:rPr>
        <w:t xml:space="preserve"> posee la capacidad del CD-R con la diferencia que estos discos son regrabables lo que les da una gran ventaja. Las unidades CD-RW pueden grabar información sobre discos CD-R y CD-RW y además pueden leer discos CD-ROM y CDS de audio</w:t>
      </w:r>
    </w:p>
    <w:p w:rsidR="00771126" w:rsidRDefault="00E466AA" w:rsidP="00771126">
      <w:pPr>
        <w:rPr>
          <w:rFonts w:ascii="Arial" w:hAnsi="Arial" w:cs="Arial"/>
          <w:sz w:val="24"/>
          <w:szCs w:val="24"/>
        </w:rPr>
      </w:pPr>
      <w:r w:rsidRPr="00E466AA">
        <w:rPr>
          <w:rFonts w:ascii="Arial" w:hAnsi="Arial" w:cs="Arial"/>
          <w:b/>
          <w:sz w:val="24"/>
          <w:szCs w:val="24"/>
        </w:rPr>
        <w:t>Pc - Cards:</w:t>
      </w:r>
      <w:r w:rsidR="00D40582">
        <w:rPr>
          <w:rFonts w:ascii="Arial" w:hAnsi="Arial" w:cs="Arial"/>
          <w:sz w:val="24"/>
          <w:szCs w:val="24"/>
        </w:rPr>
        <w:t xml:space="preserve"> pueden ser </w:t>
      </w:r>
      <w:r w:rsidRPr="00E466AA">
        <w:rPr>
          <w:rFonts w:ascii="Arial" w:hAnsi="Arial" w:cs="Arial"/>
          <w:sz w:val="24"/>
          <w:szCs w:val="24"/>
        </w:rPr>
        <w:t>almacenamiento o tarjetas de I/O. Estas son compactas, muy fiable, y ligeras haciéndolos ideal para notebooks, palmtop, handheld y los PDAs</w:t>
      </w:r>
      <w:proofErr w:type="gramStart"/>
      <w:r w:rsidRPr="00E466AA">
        <w:rPr>
          <w:rFonts w:ascii="Arial" w:hAnsi="Arial" w:cs="Arial"/>
          <w:sz w:val="24"/>
          <w:szCs w:val="24"/>
        </w:rPr>
        <w:t>,.</w:t>
      </w:r>
      <w:proofErr w:type="gramEnd"/>
      <w:r w:rsidRPr="00E466AA">
        <w:rPr>
          <w:rFonts w:ascii="Arial" w:hAnsi="Arial" w:cs="Arial"/>
          <w:sz w:val="24"/>
          <w:szCs w:val="24"/>
        </w:rPr>
        <w:t xml:space="preserve"> Debido a su pequeño tamaño, son usadas para el almacenamiento de datos,   aplicaciones,  tarjetas de memoria, cámaras electrónicas y  teléfonos celulares. </w:t>
      </w:r>
    </w:p>
    <w:p w:rsidR="00771126" w:rsidRDefault="00771126" w:rsidP="00771126">
      <w:pPr>
        <w:rPr>
          <w:rFonts w:ascii="Arial" w:hAnsi="Arial" w:cs="Arial"/>
          <w:b/>
          <w:sz w:val="24"/>
          <w:szCs w:val="24"/>
        </w:rPr>
      </w:pPr>
      <w:r w:rsidRPr="00771126">
        <w:rPr>
          <w:rFonts w:ascii="Arial" w:hAnsi="Arial" w:cs="Arial"/>
          <w:b/>
          <w:noProof/>
          <w:sz w:val="24"/>
          <w:szCs w:val="24"/>
          <w:lang w:val="es-ES" w:eastAsia="es-ES"/>
        </w:rPr>
        <w:drawing>
          <wp:inline distT="0" distB="0" distL="0" distR="0">
            <wp:extent cx="1717040" cy="990600"/>
            <wp:effectExtent l="0" t="0" r="0" b="0"/>
            <wp:docPr id="4" name="Imagen 4" descr="http://www.trendygadget.com/wp-content/uploads/2007/06/wimax-pc-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endygadget.com/wp-content/uploads/2007/06/wimax-pc-card.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1814" cy="993354"/>
                    </a:xfrm>
                    <a:prstGeom prst="rect">
                      <a:avLst/>
                    </a:prstGeom>
                    <a:noFill/>
                    <a:ln>
                      <a:noFill/>
                    </a:ln>
                  </pic:spPr>
                </pic:pic>
              </a:graphicData>
            </a:graphic>
          </wp:inline>
        </w:drawing>
      </w:r>
    </w:p>
    <w:p w:rsidR="00771126" w:rsidRPr="00771126" w:rsidRDefault="00771126" w:rsidP="00771126">
      <w:pPr>
        <w:rPr>
          <w:rFonts w:ascii="Arial" w:hAnsi="Arial" w:cs="Arial"/>
          <w:sz w:val="24"/>
          <w:szCs w:val="24"/>
        </w:rPr>
      </w:pPr>
      <w:r w:rsidRPr="00771126">
        <w:rPr>
          <w:rFonts w:ascii="Arial" w:hAnsi="Arial" w:cs="Arial"/>
          <w:b/>
          <w:sz w:val="24"/>
          <w:szCs w:val="24"/>
        </w:rPr>
        <w:t>DVD-ROM:</w:t>
      </w:r>
      <w:r w:rsidRPr="00771126">
        <w:rPr>
          <w:rFonts w:ascii="Arial" w:hAnsi="Arial" w:cs="Arial"/>
          <w:sz w:val="24"/>
          <w:szCs w:val="24"/>
        </w:rPr>
        <w:t xml:space="preserve"> es un disco c</w:t>
      </w:r>
      <w:r>
        <w:rPr>
          <w:rFonts w:ascii="Arial" w:hAnsi="Arial" w:cs="Arial"/>
          <w:sz w:val="24"/>
          <w:szCs w:val="24"/>
        </w:rPr>
        <w:t>ompacto con capacidad de almacen</w:t>
      </w:r>
      <w:r w:rsidRPr="00771126">
        <w:rPr>
          <w:rFonts w:ascii="Arial" w:hAnsi="Arial" w:cs="Arial"/>
          <w:sz w:val="24"/>
          <w:szCs w:val="24"/>
        </w:rPr>
        <w:t>ar 4.7 GB de datos en una cara del disco, un aumento de más de 7 veces con respecto a los CD-R y CD-RW. Y esto es en una sola cara.</w:t>
      </w:r>
    </w:p>
    <w:p w:rsidR="00771126" w:rsidRDefault="00771126" w:rsidP="00771126">
      <w:pPr>
        <w:rPr>
          <w:rFonts w:ascii="Arial" w:hAnsi="Arial" w:cs="Arial"/>
          <w:sz w:val="24"/>
          <w:szCs w:val="24"/>
        </w:rPr>
      </w:pPr>
      <w:r w:rsidRPr="00771126">
        <w:rPr>
          <w:rFonts w:ascii="Arial" w:hAnsi="Arial" w:cs="Arial"/>
          <w:b/>
          <w:sz w:val="24"/>
          <w:szCs w:val="24"/>
        </w:rPr>
        <w:t>DVD-RAM:</w:t>
      </w:r>
      <w:r w:rsidRPr="00771126">
        <w:rPr>
          <w:rFonts w:ascii="Arial" w:hAnsi="Arial" w:cs="Arial"/>
          <w:sz w:val="24"/>
          <w:szCs w:val="24"/>
        </w:rPr>
        <w:t xml:space="preserve"> este medio tiene un</w:t>
      </w:r>
      <w:r>
        <w:rPr>
          <w:rFonts w:ascii="Arial" w:hAnsi="Arial" w:cs="Arial"/>
          <w:sz w:val="24"/>
          <w:szCs w:val="24"/>
        </w:rPr>
        <w:t>a capacidad de 2.6 GB en una ca</w:t>
      </w:r>
      <w:r w:rsidRPr="00771126">
        <w:rPr>
          <w:rFonts w:ascii="Arial" w:hAnsi="Arial" w:cs="Arial"/>
          <w:sz w:val="24"/>
          <w:szCs w:val="24"/>
        </w:rPr>
        <w:t xml:space="preserve">ra del disco y 5.2 GB en un disco de doble cara, Los DVD-RAM son capaces de </w:t>
      </w:r>
      <w:r w:rsidRPr="00771126">
        <w:rPr>
          <w:rFonts w:ascii="Arial" w:hAnsi="Arial" w:cs="Arial"/>
          <w:sz w:val="24"/>
          <w:szCs w:val="24"/>
        </w:rPr>
        <w:lastRenderedPageBreak/>
        <w:t>leer cualquier disco CD-R o CD-RW pero no e</w:t>
      </w:r>
      <w:r w:rsidR="00E6304D">
        <w:rPr>
          <w:rFonts w:ascii="Arial" w:hAnsi="Arial" w:cs="Arial"/>
          <w:sz w:val="24"/>
          <w:szCs w:val="24"/>
        </w:rPr>
        <w:t>s capaz de escribir sobre estos</w:t>
      </w:r>
      <w:r w:rsidRPr="00771126">
        <w:rPr>
          <w:rFonts w:ascii="Arial" w:hAnsi="Arial" w:cs="Arial"/>
          <w:sz w:val="24"/>
          <w:szCs w:val="24"/>
        </w:rPr>
        <w:t xml:space="preserve"> Los DVD-RAM son regrabables pero los discos no pueden ser </w:t>
      </w:r>
      <w:r>
        <w:rPr>
          <w:rFonts w:ascii="Arial" w:hAnsi="Arial" w:cs="Arial"/>
          <w:sz w:val="24"/>
          <w:szCs w:val="24"/>
        </w:rPr>
        <w:t>leídos por unidades DVD-ROM</w:t>
      </w:r>
      <w:r w:rsidR="00E6304D">
        <w:rPr>
          <w:rFonts w:ascii="Arial" w:hAnsi="Arial" w:cs="Arial"/>
          <w:sz w:val="24"/>
          <w:szCs w:val="24"/>
        </w:rPr>
        <w:t>.</w:t>
      </w:r>
    </w:p>
    <w:p w:rsidR="00E466AA" w:rsidRPr="00E6304D" w:rsidRDefault="00C165EB" w:rsidP="00771126">
      <w:pPr>
        <w:rPr>
          <w:rFonts w:ascii="Arial" w:hAnsi="Arial" w:cs="Arial"/>
          <w:color w:val="FF5050"/>
          <w:sz w:val="24"/>
          <w:szCs w:val="24"/>
        </w:rPr>
      </w:pPr>
      <w:r w:rsidRPr="00E6304D">
        <w:rPr>
          <w:b/>
          <w:i/>
          <w:color w:val="FF5050"/>
          <w:sz w:val="28"/>
          <w:szCs w:val="28"/>
        </w:rPr>
        <w:t>Dispositivos Extraíbles</w:t>
      </w:r>
    </w:p>
    <w:p w:rsidR="003B17D3" w:rsidRDefault="00C165EB" w:rsidP="009F569A">
      <w:pPr>
        <w:rPr>
          <w:rFonts w:ascii="Arial" w:hAnsi="Arial" w:cs="Arial"/>
          <w:sz w:val="28"/>
          <w:szCs w:val="28"/>
        </w:rPr>
      </w:pPr>
      <w:r w:rsidRPr="009F569A">
        <w:rPr>
          <w:b/>
          <w:sz w:val="28"/>
          <w:szCs w:val="28"/>
        </w:rPr>
        <w:t>Pen Drive o Memory Flash</w:t>
      </w:r>
      <w:r w:rsidRPr="009F569A">
        <w:rPr>
          <w:sz w:val="28"/>
          <w:szCs w:val="28"/>
        </w:rPr>
        <w:t xml:space="preserve">: </w:t>
      </w:r>
      <w:r w:rsidRPr="006600EE">
        <w:rPr>
          <w:sz w:val="24"/>
          <w:szCs w:val="24"/>
        </w:rPr>
        <w:t xml:space="preserve">Es un </w:t>
      </w:r>
      <w:r w:rsidRPr="006600EE">
        <w:rPr>
          <w:rFonts w:ascii="Arial" w:hAnsi="Arial" w:cs="Arial"/>
          <w:sz w:val="24"/>
          <w:szCs w:val="24"/>
        </w:rPr>
        <w:t>pequeño dispositivo de almacenamiento que utiliza la memoria flash para guardar la información sin necesidad de</w:t>
      </w:r>
      <w:r w:rsidR="003B17D3">
        <w:rPr>
          <w:rFonts w:ascii="Arial" w:hAnsi="Arial" w:cs="Arial"/>
          <w:sz w:val="24"/>
          <w:szCs w:val="24"/>
        </w:rPr>
        <w:t xml:space="preserve"> pilas</w:t>
      </w:r>
      <w:r w:rsidR="00E6304D">
        <w:rPr>
          <w:rFonts w:ascii="Arial" w:hAnsi="Arial" w:cs="Arial"/>
          <w:sz w:val="24"/>
          <w:szCs w:val="24"/>
        </w:rPr>
        <w:t>.</w:t>
      </w:r>
    </w:p>
    <w:p w:rsidR="003B17D3" w:rsidRDefault="003B17D3" w:rsidP="009F569A">
      <w:pPr>
        <w:rPr>
          <w:rFonts w:ascii="Arial" w:hAnsi="Arial" w:cs="Arial"/>
          <w:sz w:val="28"/>
          <w:szCs w:val="28"/>
        </w:rPr>
      </w:pPr>
      <w:r w:rsidRPr="006600EE">
        <w:rPr>
          <w:rFonts w:ascii="Arial" w:hAnsi="Arial" w:cs="Arial"/>
          <w:noProof/>
          <w:sz w:val="28"/>
          <w:szCs w:val="28"/>
          <w:lang w:val="es-ES" w:eastAsia="es-ES"/>
        </w:rPr>
        <w:drawing>
          <wp:inline distT="0" distB="0" distL="0" distR="0">
            <wp:extent cx="1981876" cy="1123950"/>
            <wp:effectExtent l="0" t="0" r="0" b="0"/>
            <wp:docPr id="1" name="Imagen 1" descr="https://encrypted-tbn1.gstatic.com/images?q=tbn:ANd9GcRXkIBgDKbpaC_vix6gv6eBgvamhi_Gt8ofTSeI8-9j1Y-90W9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XkIBgDKbpaC_vix6gv6eBgvamhi_Gt8ofTSeI8-9j1Y-90W9NEA"/>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8272" cy="1189960"/>
                    </a:xfrm>
                    <a:prstGeom prst="rect">
                      <a:avLst/>
                    </a:prstGeom>
                    <a:noFill/>
                    <a:ln>
                      <a:noFill/>
                    </a:ln>
                  </pic:spPr>
                </pic:pic>
              </a:graphicData>
            </a:graphic>
          </wp:inline>
        </w:drawing>
      </w:r>
    </w:p>
    <w:p w:rsidR="009F569A" w:rsidRPr="006600EE" w:rsidRDefault="009F569A" w:rsidP="009F569A">
      <w:pPr>
        <w:rPr>
          <w:rFonts w:ascii="Arial" w:hAnsi="Arial" w:cs="Arial"/>
          <w:sz w:val="28"/>
          <w:szCs w:val="28"/>
        </w:rPr>
      </w:pPr>
      <w:r w:rsidRPr="006600EE">
        <w:rPr>
          <w:rFonts w:ascii="Arial" w:hAnsi="Arial" w:cs="Arial"/>
          <w:b/>
          <w:sz w:val="28"/>
          <w:szCs w:val="28"/>
        </w:rPr>
        <w:t>Unidades de Zip</w:t>
      </w:r>
      <w:r w:rsidRPr="006600EE">
        <w:rPr>
          <w:rFonts w:ascii="Arial" w:hAnsi="Arial" w:cs="Arial"/>
          <w:sz w:val="28"/>
          <w:szCs w:val="28"/>
        </w:rPr>
        <w:t>:</w:t>
      </w:r>
      <w:r w:rsidRPr="006600EE">
        <w:rPr>
          <w:rFonts w:ascii="Arial" w:hAnsi="Arial" w:cs="Arial"/>
          <w:sz w:val="24"/>
          <w:szCs w:val="24"/>
        </w:rPr>
        <w:t>La unidad Iomega ZIP es una unidad de disco extraíble. Está disponible en tres versiones principales, la hay con interfaz SCSI, IDE, y otra que se conecta a un puerto paralelo</w:t>
      </w:r>
      <w:proofErr w:type="gramStart"/>
      <w:r w:rsidR="00E6304D">
        <w:rPr>
          <w:rFonts w:ascii="Arial" w:hAnsi="Arial" w:cs="Arial"/>
          <w:sz w:val="24"/>
          <w:szCs w:val="24"/>
        </w:rPr>
        <w:t>.</w:t>
      </w:r>
      <w:bookmarkStart w:id="0" w:name="_GoBack"/>
      <w:bookmarkEnd w:id="0"/>
      <w:r w:rsidRPr="006600EE">
        <w:rPr>
          <w:rFonts w:ascii="Arial" w:hAnsi="Arial" w:cs="Arial"/>
          <w:sz w:val="24"/>
          <w:szCs w:val="24"/>
        </w:rPr>
        <w:t>.</w:t>
      </w:r>
      <w:proofErr w:type="gramEnd"/>
    </w:p>
    <w:p w:rsidR="009F569A" w:rsidRDefault="00D40582" w:rsidP="009F569A">
      <w:r w:rsidRPr="009F569A">
        <w:rPr>
          <w:noProof/>
          <w:lang w:val="es-ES" w:eastAsia="es-ES"/>
        </w:rPr>
        <w:drawing>
          <wp:inline distT="0" distB="0" distL="0" distR="0">
            <wp:extent cx="1333500" cy="1256545"/>
            <wp:effectExtent l="19050" t="0" r="0" b="0"/>
            <wp:docPr id="3" name="Imagen 3" descr="http://img.xataka.com/2008/02/iomegazip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xataka.com/2008/02/iomegazip250.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7596" cy="1345211"/>
                    </a:xfrm>
                    <a:prstGeom prst="rect">
                      <a:avLst/>
                    </a:prstGeom>
                    <a:noFill/>
                    <a:ln>
                      <a:noFill/>
                    </a:ln>
                  </pic:spPr>
                </pic:pic>
              </a:graphicData>
            </a:graphic>
          </wp:inline>
        </w:drawing>
      </w:r>
    </w:p>
    <w:p w:rsidR="00740D12" w:rsidRDefault="00740D12">
      <w:pPr>
        <w:rPr>
          <w:rFonts w:ascii="Arial" w:hAnsi="Arial" w:cs="Arial"/>
          <w:b/>
          <w:i/>
          <w:color w:val="00B050"/>
          <w:sz w:val="44"/>
          <w:szCs w:val="44"/>
          <w:u w:val="single"/>
        </w:rPr>
      </w:pPr>
    </w:p>
    <w:p w:rsidR="00D40582" w:rsidRPr="00740D12" w:rsidRDefault="00D40582" w:rsidP="00740D12">
      <w:pPr>
        <w:ind w:left="-360"/>
        <w:rPr>
          <w:rFonts w:cs="Aharoni"/>
          <w:b/>
          <w:u w:val="single"/>
        </w:rPr>
      </w:pPr>
    </w:p>
    <w:sectPr w:rsidR="00D40582" w:rsidRPr="00740D12" w:rsidSect="00DD3C78">
      <w:pgSz w:w="15840" w:h="12240" w:orient="landscape"/>
      <w:pgMar w:top="720" w:right="720" w:bottom="720" w:left="720"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C78" w:rsidRDefault="00DD3C78" w:rsidP="00DD3C78">
      <w:pPr>
        <w:spacing w:after="0" w:line="240" w:lineRule="auto"/>
      </w:pPr>
      <w:r>
        <w:separator/>
      </w:r>
    </w:p>
  </w:endnote>
  <w:endnote w:type="continuationSeparator" w:id="1">
    <w:p w:rsidR="00DD3C78" w:rsidRDefault="00DD3C78" w:rsidP="00DD3C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haroni">
    <w:charset w:val="B1"/>
    <w:family w:val="auto"/>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C78" w:rsidRDefault="00DD3C78" w:rsidP="00DD3C78">
      <w:pPr>
        <w:spacing w:after="0" w:line="240" w:lineRule="auto"/>
      </w:pPr>
      <w:r>
        <w:separator/>
      </w:r>
    </w:p>
  </w:footnote>
  <w:footnote w:type="continuationSeparator" w:id="1">
    <w:p w:rsidR="00DD3C78" w:rsidRDefault="00DD3C78" w:rsidP="00DD3C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4581C"/>
    <w:multiLevelType w:val="hybridMultilevel"/>
    <w:tmpl w:val="D1FC37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isplayBackgroundShape/>
  <w:proofState w:spelling="clean" w:grammar="clean"/>
  <w:defaultTabStop w:val="708"/>
  <w:hyphenationZone w:val="425"/>
  <w:characterSpacingControl w:val="doNotCompress"/>
  <w:hdrShapeDefaults>
    <o:shapedefaults v:ext="edit" spidmax="6145">
      <o:colormenu v:ext="edit" fillcolor="none [1608]"/>
    </o:shapedefaults>
  </w:hdrShapeDefaults>
  <w:footnotePr>
    <w:footnote w:id="0"/>
    <w:footnote w:id="1"/>
  </w:footnotePr>
  <w:endnotePr>
    <w:endnote w:id="0"/>
    <w:endnote w:id="1"/>
  </w:endnotePr>
  <w:compat/>
  <w:rsids>
    <w:rsidRoot w:val="004A1B36"/>
    <w:rsid w:val="000650EA"/>
    <w:rsid w:val="000A7090"/>
    <w:rsid w:val="003B17D3"/>
    <w:rsid w:val="003B56B0"/>
    <w:rsid w:val="004A1B36"/>
    <w:rsid w:val="005148C1"/>
    <w:rsid w:val="00583C5B"/>
    <w:rsid w:val="006600EE"/>
    <w:rsid w:val="00740D12"/>
    <w:rsid w:val="00771126"/>
    <w:rsid w:val="007E348D"/>
    <w:rsid w:val="00805F67"/>
    <w:rsid w:val="009F569A"/>
    <w:rsid w:val="00A43B25"/>
    <w:rsid w:val="00B17D1A"/>
    <w:rsid w:val="00B17D33"/>
    <w:rsid w:val="00B93339"/>
    <w:rsid w:val="00BC2E2C"/>
    <w:rsid w:val="00C165EB"/>
    <w:rsid w:val="00C46CBF"/>
    <w:rsid w:val="00D40582"/>
    <w:rsid w:val="00D55774"/>
    <w:rsid w:val="00DD3C78"/>
    <w:rsid w:val="00E466AA"/>
    <w:rsid w:val="00E6304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160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339"/>
  </w:style>
  <w:style w:type="paragraph" w:styleId="Ttulo1">
    <w:name w:val="heading 1"/>
    <w:basedOn w:val="Normal"/>
    <w:next w:val="Normal"/>
    <w:link w:val="Ttulo1Car"/>
    <w:uiPriority w:val="9"/>
    <w:qFormat/>
    <w:rsid w:val="004A1B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1B36"/>
    <w:rPr>
      <w:rFonts w:asciiTheme="majorHAnsi" w:eastAsiaTheme="majorEastAsia" w:hAnsiTheme="majorHAnsi" w:cstheme="majorBidi"/>
      <w:color w:val="2E74B5" w:themeColor="accent1" w:themeShade="BF"/>
      <w:sz w:val="32"/>
      <w:szCs w:val="32"/>
    </w:rPr>
  </w:style>
  <w:style w:type="paragraph" w:styleId="Subttulo">
    <w:name w:val="Subtitle"/>
    <w:basedOn w:val="Normal"/>
    <w:next w:val="Normal"/>
    <w:link w:val="SubttuloCar"/>
    <w:uiPriority w:val="11"/>
    <w:qFormat/>
    <w:rsid w:val="004A1B36"/>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A1B36"/>
    <w:rPr>
      <w:rFonts w:eastAsiaTheme="minorEastAsia"/>
      <w:color w:val="5A5A5A" w:themeColor="text1" w:themeTint="A5"/>
      <w:spacing w:val="15"/>
    </w:rPr>
  </w:style>
  <w:style w:type="paragraph" w:styleId="Textodeglobo">
    <w:name w:val="Balloon Text"/>
    <w:basedOn w:val="Normal"/>
    <w:link w:val="TextodegloboCar"/>
    <w:uiPriority w:val="99"/>
    <w:semiHidden/>
    <w:unhideWhenUsed/>
    <w:rsid w:val="007711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1126"/>
    <w:rPr>
      <w:rFonts w:ascii="Tahoma" w:hAnsi="Tahoma" w:cs="Tahoma"/>
      <w:sz w:val="16"/>
      <w:szCs w:val="16"/>
    </w:rPr>
  </w:style>
  <w:style w:type="paragraph" w:styleId="Encabezado">
    <w:name w:val="header"/>
    <w:basedOn w:val="Normal"/>
    <w:link w:val="EncabezadoCar"/>
    <w:uiPriority w:val="99"/>
    <w:unhideWhenUsed/>
    <w:rsid w:val="00DD3C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3C78"/>
  </w:style>
  <w:style w:type="paragraph" w:styleId="Piedepgina">
    <w:name w:val="footer"/>
    <w:basedOn w:val="Normal"/>
    <w:link w:val="PiedepginaCar"/>
    <w:uiPriority w:val="99"/>
    <w:unhideWhenUsed/>
    <w:rsid w:val="00DD3C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3C78"/>
  </w:style>
  <w:style w:type="paragraph" w:styleId="Prrafodelista">
    <w:name w:val="List Paragraph"/>
    <w:basedOn w:val="Normal"/>
    <w:uiPriority w:val="34"/>
    <w:qFormat/>
    <w:rsid w:val="00DD3C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A1B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1B36"/>
    <w:rPr>
      <w:rFonts w:asciiTheme="majorHAnsi" w:eastAsiaTheme="majorEastAsia" w:hAnsiTheme="majorHAnsi" w:cstheme="majorBidi"/>
      <w:color w:val="2E74B5" w:themeColor="accent1" w:themeShade="BF"/>
      <w:sz w:val="32"/>
      <w:szCs w:val="32"/>
    </w:rPr>
  </w:style>
  <w:style w:type="paragraph" w:styleId="Subttulo">
    <w:name w:val="Subtitle"/>
    <w:basedOn w:val="Normal"/>
    <w:next w:val="Normal"/>
    <w:link w:val="SubttuloCar"/>
    <w:uiPriority w:val="11"/>
    <w:qFormat/>
    <w:rsid w:val="004A1B36"/>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A1B36"/>
    <w:rPr>
      <w:rFonts w:eastAsiaTheme="minorEastAsia"/>
      <w:color w:val="5A5A5A" w:themeColor="text1" w:themeTint="A5"/>
      <w:spacing w:val="15"/>
    </w:rPr>
  </w:style>
  <w:style w:type="paragraph" w:styleId="Textodeglobo">
    <w:name w:val="Balloon Text"/>
    <w:basedOn w:val="Normal"/>
    <w:link w:val="TextodegloboCar"/>
    <w:uiPriority w:val="99"/>
    <w:semiHidden/>
    <w:unhideWhenUsed/>
    <w:rsid w:val="007711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1126"/>
    <w:rPr>
      <w:rFonts w:ascii="Tahoma" w:hAnsi="Tahoma" w:cs="Tahoma"/>
      <w:sz w:val="16"/>
      <w:szCs w:val="16"/>
    </w:rPr>
  </w:style>
  <w:style w:type="paragraph" w:styleId="Encabezado">
    <w:name w:val="header"/>
    <w:basedOn w:val="Normal"/>
    <w:link w:val="EncabezadoCar"/>
    <w:uiPriority w:val="99"/>
    <w:unhideWhenUsed/>
    <w:rsid w:val="00DD3C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3C78"/>
  </w:style>
  <w:style w:type="paragraph" w:styleId="Piedepgina">
    <w:name w:val="footer"/>
    <w:basedOn w:val="Normal"/>
    <w:link w:val="PiedepginaCar"/>
    <w:uiPriority w:val="99"/>
    <w:unhideWhenUsed/>
    <w:rsid w:val="00DD3C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3C78"/>
  </w:style>
  <w:style w:type="paragraph" w:styleId="Prrafodelista">
    <w:name w:val="List Paragraph"/>
    <w:basedOn w:val="Normal"/>
    <w:uiPriority w:val="34"/>
    <w:qFormat/>
    <w:rsid w:val="00DD3C7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11D27-855E-4149-8BBF-12AF64629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674</Words>
  <Characters>3707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SalaN502</dc:creator>
  <cp:lastModifiedBy>Usuario</cp:lastModifiedBy>
  <cp:revision>3</cp:revision>
  <dcterms:created xsi:type="dcterms:W3CDTF">2015-02-27T23:47:00Z</dcterms:created>
  <dcterms:modified xsi:type="dcterms:W3CDTF">2015-02-28T17:09:00Z</dcterms:modified>
</cp:coreProperties>
</file>